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DA" w:rsidRPr="00A91A00" w:rsidRDefault="006577DA" w:rsidP="006577DA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  <w:r w:rsidRPr="00A91A00">
        <w:rPr>
          <w:rFonts w:eastAsia="標楷體" w:hint="eastAsia"/>
          <w:color w:val="000000"/>
          <w:sz w:val="44"/>
        </w:rPr>
        <w:t>國立高雄大學</w:t>
      </w:r>
      <w:r>
        <w:rPr>
          <w:rFonts w:eastAsia="標楷體" w:hint="eastAsia"/>
          <w:color w:val="000000"/>
          <w:sz w:val="44"/>
        </w:rPr>
        <w:t>產學</w:t>
      </w:r>
      <w:r w:rsidRPr="00A91A00">
        <w:rPr>
          <w:rFonts w:eastAsia="標楷體" w:hint="eastAsia"/>
          <w:color w:val="000000"/>
          <w:sz w:val="44"/>
        </w:rPr>
        <w:t>育成中心</w:t>
      </w:r>
    </w:p>
    <w:p w:rsidR="006577DA" w:rsidRPr="003313CB" w:rsidRDefault="006577DA" w:rsidP="006577DA">
      <w:pPr>
        <w:snapToGrid w:val="0"/>
        <w:spacing w:line="360" w:lineRule="auto"/>
        <w:jc w:val="center"/>
        <w:rPr>
          <w:rFonts w:eastAsia="標楷體"/>
          <w:sz w:val="36"/>
        </w:rPr>
      </w:pPr>
      <w:r w:rsidRPr="003313CB">
        <w:rPr>
          <w:rFonts w:eastAsia="標楷體" w:hint="eastAsia"/>
          <w:sz w:val="36"/>
          <w:shd w:val="pct15" w:color="auto" w:fill="FFFFFF"/>
        </w:rPr>
        <w:t>回饋同意書</w:t>
      </w:r>
    </w:p>
    <w:p w:rsidR="006577DA" w:rsidRPr="003313CB" w:rsidRDefault="006577DA" w:rsidP="006577DA">
      <w:pPr>
        <w:snapToGrid w:val="0"/>
        <w:spacing w:line="360" w:lineRule="auto"/>
        <w:ind w:firstLineChars="450" w:firstLine="1260"/>
        <w:jc w:val="both"/>
        <w:rPr>
          <w:rFonts w:eastAsia="標楷體"/>
          <w:sz w:val="28"/>
        </w:rPr>
      </w:pPr>
      <w:r w:rsidRPr="003313CB">
        <w:rPr>
          <w:rFonts w:eastAsia="標楷體" w:hint="eastAsia"/>
          <w:sz w:val="28"/>
        </w:rPr>
        <w:t>立同意書人：</w:t>
      </w:r>
      <w:r w:rsidRPr="00535072">
        <w:rPr>
          <w:rFonts w:eastAsia="標楷體" w:hint="eastAsia"/>
          <w:sz w:val="28"/>
          <w:u w:val="single"/>
        </w:rPr>
        <w:t xml:space="preserve"> </w:t>
      </w:r>
      <w:r w:rsidRPr="00535072">
        <w:rPr>
          <w:rFonts w:eastAsia="標楷體" w:hint="eastAsia"/>
          <w:sz w:val="28"/>
          <w:u w:val="single"/>
        </w:rPr>
        <w:t>國立高雄大學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（</w:t>
      </w:r>
      <w:r w:rsidRPr="003313CB">
        <w:rPr>
          <w:rFonts w:eastAsia="標楷體" w:hint="eastAsia"/>
          <w:sz w:val="28"/>
        </w:rPr>
        <w:t>以下稱甲方）</w:t>
      </w:r>
    </w:p>
    <w:p w:rsidR="006577DA" w:rsidRPr="003313CB" w:rsidRDefault="006577DA" w:rsidP="006577DA">
      <w:pPr>
        <w:snapToGrid w:val="0"/>
        <w:spacing w:line="360" w:lineRule="auto"/>
        <w:ind w:firstLineChars="1050" w:firstLine="29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</w:t>
      </w:r>
      <w:r w:rsidRPr="003313CB">
        <w:rPr>
          <w:rFonts w:eastAsia="標楷體" w:hint="eastAsia"/>
          <w:sz w:val="28"/>
        </w:rPr>
        <w:t>（以下稱乙方）</w:t>
      </w:r>
    </w:p>
    <w:p w:rsidR="006577DA" w:rsidRPr="006577DA" w:rsidRDefault="006577DA" w:rsidP="006577DA">
      <w:pPr>
        <w:pStyle w:val="a4"/>
        <w:numPr>
          <w:ilvl w:val="0"/>
          <w:numId w:val="1"/>
        </w:numPr>
        <w:snapToGrid w:val="0"/>
        <w:spacing w:before="0" w:line="500" w:lineRule="exact"/>
        <w:rPr>
          <w:rFonts w:ascii="Arial" w:hAnsi="Arial" w:cs="Arial"/>
        </w:rPr>
      </w:pPr>
      <w:r w:rsidRPr="006577DA">
        <w:rPr>
          <w:rFonts w:ascii="Arial" w:hAnsi="Arial" w:cs="Arial"/>
        </w:rPr>
        <w:t>基於育成企業永續經營宗旨，乙方同意將其在進駐期間之育成輔導受益，以下列方式</w:t>
      </w:r>
      <w:proofErr w:type="gramStart"/>
      <w:r w:rsidRPr="006577DA">
        <w:rPr>
          <w:rFonts w:ascii="Arial" w:hAnsi="Arial" w:cs="Arial"/>
        </w:rPr>
        <w:t>回饋予甲方</w:t>
      </w:r>
      <w:proofErr w:type="gramEnd"/>
      <w:r w:rsidRPr="006577DA">
        <w:rPr>
          <w:rFonts w:ascii="Arial" w:hAnsi="Arial" w:cs="Arial"/>
        </w:rPr>
        <w:t>：</w:t>
      </w:r>
      <w:r w:rsidRPr="006577DA">
        <w:rPr>
          <w:rFonts w:ascii="Arial" w:hAnsi="Arial" w:cs="Arial"/>
          <w:color w:val="FF0000"/>
        </w:rPr>
        <w:t>(</w:t>
      </w:r>
      <w:r w:rsidRPr="006577DA">
        <w:rPr>
          <w:rFonts w:ascii="Arial" w:hAnsi="Arial" w:cs="Arial"/>
          <w:color w:val="FF0000"/>
        </w:rPr>
        <w:t>以下選項請配合務必選擇一項填寫</w:t>
      </w:r>
      <w:r w:rsidRPr="006577DA">
        <w:rPr>
          <w:rFonts w:ascii="Arial" w:hAnsi="Arial" w:cs="Arial"/>
          <w:color w:val="FF0000"/>
        </w:rPr>
        <w:t>)</w:t>
      </w:r>
    </w:p>
    <w:p w:rsidR="006577DA" w:rsidRPr="006577DA" w:rsidRDefault="006577DA" w:rsidP="006577DA">
      <w:pPr>
        <w:numPr>
          <w:ilvl w:val="0"/>
          <w:numId w:val="2"/>
        </w:numPr>
        <w:snapToGrid w:val="0"/>
        <w:spacing w:line="560" w:lineRule="exact"/>
        <w:ind w:left="993" w:hanging="284"/>
        <w:jc w:val="both"/>
        <w:rPr>
          <w:rFonts w:ascii="Arial" w:eastAsia="標楷體" w:hAnsi="Arial" w:cs="Arial"/>
          <w:sz w:val="28"/>
        </w:rPr>
      </w:pPr>
      <w:r w:rsidRPr="006577DA">
        <w:rPr>
          <w:rFonts w:ascii="Arial" w:eastAsia="標楷體" w:hAnsi="Arial" w:cs="Arial"/>
          <w:sz w:val="28"/>
        </w:rPr>
        <w:t>乙方於進駐期間內，經由甲方協助申請產品或技術研發計畫經費補助並獲得通過，將以該補助金額</w:t>
      </w:r>
      <w:r w:rsidRPr="006577DA">
        <w:rPr>
          <w:rFonts w:ascii="Arial" w:eastAsia="標楷體" w:hAnsi="Arial" w:cs="Arial"/>
          <w:sz w:val="28"/>
          <w:u w:val="single"/>
        </w:rPr>
        <w:t xml:space="preserve">      </w:t>
      </w:r>
      <w:r w:rsidRPr="006577DA">
        <w:rPr>
          <w:rFonts w:ascii="Arial" w:eastAsia="標楷體" w:hAnsi="Arial" w:cs="Arial"/>
          <w:sz w:val="28"/>
        </w:rPr>
        <w:t xml:space="preserve">  % </w:t>
      </w:r>
      <w:r w:rsidRPr="006577DA">
        <w:rPr>
          <w:rFonts w:ascii="Arial" w:eastAsia="標楷體" w:hAnsi="Arial" w:cs="Arial"/>
          <w:color w:val="FF0000"/>
          <w:sz w:val="28"/>
        </w:rPr>
        <w:t>(</w:t>
      </w:r>
      <w:r w:rsidRPr="006577DA">
        <w:rPr>
          <w:rFonts w:ascii="Arial" w:eastAsia="標楷體" w:hAnsi="Arial" w:cs="Arial"/>
          <w:color w:val="FF0000"/>
          <w:sz w:val="28"/>
        </w:rPr>
        <w:t>最少不能小於</w:t>
      </w:r>
      <w:r w:rsidRPr="006577DA">
        <w:rPr>
          <w:rFonts w:ascii="Arial" w:eastAsia="標楷體" w:hAnsi="Arial" w:cs="Arial"/>
          <w:color w:val="FF0000"/>
          <w:sz w:val="28"/>
        </w:rPr>
        <w:t>10%)</w:t>
      </w:r>
      <w:r w:rsidRPr="006577DA">
        <w:rPr>
          <w:rFonts w:ascii="Arial" w:eastAsia="標楷體" w:hAnsi="Arial" w:cs="Arial"/>
          <w:sz w:val="28"/>
        </w:rPr>
        <w:t>等價之現金、設備、股票、認股權、獎學金回饋甲方。</w:t>
      </w:r>
    </w:p>
    <w:p w:rsidR="006577DA" w:rsidRPr="006577DA" w:rsidRDefault="006577DA" w:rsidP="006577DA">
      <w:pPr>
        <w:numPr>
          <w:ilvl w:val="0"/>
          <w:numId w:val="2"/>
        </w:numPr>
        <w:spacing w:line="560" w:lineRule="exact"/>
        <w:ind w:left="993" w:hanging="284"/>
        <w:rPr>
          <w:rFonts w:ascii="Arial" w:eastAsia="標楷體" w:hAnsi="Arial" w:cs="Arial"/>
          <w:sz w:val="28"/>
        </w:rPr>
      </w:pPr>
      <w:r w:rsidRPr="006577DA">
        <w:rPr>
          <w:rFonts w:ascii="Arial" w:eastAsia="標楷體" w:hAnsi="Arial" w:cs="Arial"/>
          <w:sz w:val="28"/>
        </w:rPr>
        <w:t>乙方於進駐期間內，經由甲方協助技術開發及產品改良，</w:t>
      </w:r>
      <w:r w:rsidRPr="006577DA">
        <w:rPr>
          <w:rFonts w:ascii="Arial" w:eastAsia="標楷體" w:hAnsi="Arial" w:cs="Arial"/>
          <w:sz w:val="28"/>
          <w:szCs w:val="28"/>
        </w:rPr>
        <w:t>於技術實施或產品上市起，</w:t>
      </w:r>
      <w:r w:rsidRPr="006577DA">
        <w:rPr>
          <w:rFonts w:ascii="Arial" w:eastAsia="標楷體" w:hAnsi="Arial" w:cs="Arial"/>
          <w:sz w:val="28"/>
          <w:u w:val="single"/>
        </w:rPr>
        <w:t xml:space="preserve">     </w:t>
      </w:r>
      <w:r w:rsidRPr="006577DA">
        <w:rPr>
          <w:rFonts w:ascii="Arial" w:eastAsia="標楷體" w:hAnsi="Arial" w:cs="Arial"/>
          <w:sz w:val="28"/>
        </w:rPr>
        <w:t xml:space="preserve"> </w:t>
      </w:r>
      <w:r w:rsidRPr="006577DA">
        <w:rPr>
          <w:rFonts w:ascii="Arial" w:eastAsia="標楷體" w:hAnsi="Arial" w:cs="Arial"/>
          <w:sz w:val="28"/>
        </w:rPr>
        <w:t>年內</w:t>
      </w:r>
      <w:r w:rsidRPr="006577DA">
        <w:rPr>
          <w:rFonts w:ascii="Arial" w:eastAsia="標楷體" w:hAnsi="Arial" w:cs="Arial"/>
          <w:color w:val="FF0000"/>
          <w:sz w:val="28"/>
        </w:rPr>
        <w:t>(</w:t>
      </w:r>
      <w:r w:rsidRPr="006577DA">
        <w:rPr>
          <w:rFonts w:ascii="Arial" w:eastAsia="標楷體" w:hAnsi="Arial" w:cs="Arial"/>
          <w:color w:val="FF0000"/>
          <w:sz w:val="28"/>
        </w:rPr>
        <w:t>原則上</w:t>
      </w:r>
      <w:r w:rsidRPr="006577DA">
        <w:rPr>
          <w:rFonts w:ascii="Arial" w:eastAsia="標楷體" w:hAnsi="Arial" w:cs="Arial"/>
          <w:color w:val="FF0000"/>
          <w:sz w:val="28"/>
        </w:rPr>
        <w:t>3</w:t>
      </w:r>
      <w:r w:rsidRPr="006577DA">
        <w:rPr>
          <w:rFonts w:ascii="Arial" w:eastAsia="標楷體" w:hAnsi="Arial" w:cs="Arial"/>
          <w:color w:val="FF0000"/>
          <w:sz w:val="28"/>
        </w:rPr>
        <w:t>年</w:t>
      </w:r>
      <w:r w:rsidRPr="006577DA">
        <w:rPr>
          <w:rFonts w:ascii="Arial" w:eastAsia="標楷體" w:hAnsi="Arial" w:cs="Arial"/>
          <w:color w:val="FF0000"/>
          <w:sz w:val="28"/>
        </w:rPr>
        <w:t>)</w:t>
      </w:r>
      <w:r w:rsidRPr="006577DA">
        <w:rPr>
          <w:rFonts w:ascii="Arial" w:eastAsia="標楷體" w:hAnsi="Arial" w:cs="Arial"/>
          <w:sz w:val="28"/>
        </w:rPr>
        <w:t>，每年將該技術或產品所衍生之利益</w:t>
      </w:r>
      <w:r w:rsidRPr="006577DA">
        <w:rPr>
          <w:rFonts w:ascii="Arial" w:eastAsia="標楷體" w:hAnsi="Arial" w:cs="Arial"/>
          <w:sz w:val="28"/>
          <w:u w:val="single"/>
        </w:rPr>
        <w:t xml:space="preserve">       </w:t>
      </w:r>
      <w:r w:rsidRPr="006577DA">
        <w:rPr>
          <w:rFonts w:ascii="Arial" w:eastAsia="標楷體" w:hAnsi="Arial" w:cs="Arial"/>
          <w:sz w:val="28"/>
        </w:rPr>
        <w:t xml:space="preserve">% </w:t>
      </w:r>
      <w:r w:rsidRPr="006577DA">
        <w:rPr>
          <w:rFonts w:ascii="Arial" w:eastAsia="標楷體" w:hAnsi="Arial" w:cs="Arial"/>
          <w:color w:val="FF0000"/>
          <w:sz w:val="28"/>
        </w:rPr>
        <w:t>(</w:t>
      </w:r>
      <w:r w:rsidRPr="006577DA">
        <w:rPr>
          <w:rFonts w:ascii="Arial" w:eastAsia="標楷體" w:hAnsi="Arial" w:cs="Arial"/>
          <w:color w:val="FF0000"/>
          <w:sz w:val="28"/>
        </w:rPr>
        <w:t>最少不能小於</w:t>
      </w:r>
      <w:r w:rsidRPr="006577DA">
        <w:rPr>
          <w:rFonts w:ascii="Arial" w:eastAsia="標楷體" w:hAnsi="Arial" w:cs="Arial"/>
          <w:color w:val="FF0000"/>
          <w:sz w:val="28"/>
        </w:rPr>
        <w:t>5%)</w:t>
      </w:r>
      <w:r w:rsidRPr="006577DA">
        <w:rPr>
          <w:rFonts w:ascii="Arial" w:eastAsia="標楷體" w:hAnsi="Arial" w:cs="Arial"/>
          <w:sz w:val="28"/>
        </w:rPr>
        <w:t>等價之現金、設備、股票、認股權、獎學金回饋甲方。</w:t>
      </w:r>
    </w:p>
    <w:p w:rsidR="006577DA" w:rsidRPr="006577DA" w:rsidRDefault="006577DA" w:rsidP="006577DA">
      <w:pPr>
        <w:numPr>
          <w:ilvl w:val="0"/>
          <w:numId w:val="2"/>
        </w:numPr>
        <w:spacing w:line="560" w:lineRule="exact"/>
        <w:ind w:left="993" w:hanging="284"/>
        <w:rPr>
          <w:rFonts w:ascii="Arial" w:eastAsia="標楷體" w:hAnsi="Arial" w:cs="Arial"/>
          <w:sz w:val="28"/>
          <w:szCs w:val="28"/>
        </w:rPr>
      </w:pPr>
      <w:r w:rsidRPr="006577DA">
        <w:rPr>
          <w:rFonts w:ascii="Arial" w:eastAsia="標楷體" w:hAnsi="Arial" w:cs="Arial"/>
          <w:sz w:val="28"/>
        </w:rPr>
        <w:t>乙方於進駐期間內，經由甲方協助取得訂單或多年生產合約，</w:t>
      </w:r>
      <w:r w:rsidRPr="006577DA">
        <w:rPr>
          <w:rFonts w:ascii="Arial" w:eastAsia="標楷體" w:hAnsi="Arial" w:cs="Arial"/>
          <w:sz w:val="28"/>
          <w:szCs w:val="28"/>
        </w:rPr>
        <w:t>將該訂單之金額</w:t>
      </w:r>
      <w:r w:rsidRPr="006577DA">
        <w:rPr>
          <w:rFonts w:ascii="Arial" w:eastAsia="標楷體" w:hAnsi="Arial" w:cs="Arial"/>
          <w:sz w:val="28"/>
          <w:szCs w:val="28"/>
          <w:u w:val="single"/>
        </w:rPr>
        <w:t xml:space="preserve">       </w:t>
      </w:r>
      <w:r w:rsidRPr="006577DA">
        <w:rPr>
          <w:rFonts w:ascii="Arial" w:eastAsia="標楷體" w:hAnsi="Arial" w:cs="Arial"/>
          <w:sz w:val="28"/>
          <w:szCs w:val="28"/>
        </w:rPr>
        <w:t xml:space="preserve">% </w:t>
      </w:r>
      <w:r w:rsidRPr="006577DA">
        <w:rPr>
          <w:rFonts w:ascii="Arial" w:eastAsia="標楷體" w:hAnsi="Arial" w:cs="Arial"/>
          <w:color w:val="FF0000"/>
          <w:sz w:val="28"/>
        </w:rPr>
        <w:t>(</w:t>
      </w:r>
      <w:r w:rsidRPr="006577DA">
        <w:rPr>
          <w:rFonts w:ascii="Arial" w:eastAsia="標楷體" w:hAnsi="Arial" w:cs="Arial"/>
          <w:color w:val="FF0000"/>
          <w:sz w:val="28"/>
        </w:rPr>
        <w:t>最少不能小於</w:t>
      </w:r>
      <w:r w:rsidRPr="006577DA">
        <w:rPr>
          <w:rFonts w:ascii="Arial" w:eastAsia="標楷體" w:hAnsi="Arial" w:cs="Arial"/>
          <w:color w:val="FF0000"/>
          <w:sz w:val="28"/>
        </w:rPr>
        <w:t>5%)</w:t>
      </w:r>
      <w:r w:rsidRPr="006577DA">
        <w:rPr>
          <w:rFonts w:ascii="Arial" w:eastAsia="標楷體" w:hAnsi="Arial" w:cs="Arial"/>
          <w:sz w:val="28"/>
        </w:rPr>
        <w:t>等價之現金、設備、股票、認股權、獎學金回饋甲方。</w:t>
      </w:r>
    </w:p>
    <w:p w:rsidR="006577DA" w:rsidRPr="003313CB" w:rsidRDefault="006577DA" w:rsidP="006577DA">
      <w:pPr>
        <w:snapToGrid w:val="0"/>
        <w:spacing w:beforeLines="50" w:before="180"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Pr="003313CB">
        <w:rPr>
          <w:rFonts w:eastAsia="標楷體" w:hint="eastAsia"/>
          <w:sz w:val="28"/>
        </w:rPr>
        <w:t>、本合約若有未盡事宜，得經雙方同意後修訂之。</w:t>
      </w:r>
    </w:p>
    <w:p w:rsidR="00DA1179" w:rsidRPr="00DA1179" w:rsidRDefault="006577DA" w:rsidP="00DA1179">
      <w:pPr>
        <w:snapToGrid w:val="0"/>
        <w:spacing w:beforeLines="50" w:before="180" w:line="360" w:lineRule="auto"/>
        <w:jc w:val="both"/>
        <w:rPr>
          <w:rFonts w:eastAsia="標楷體"/>
          <w:sz w:val="16"/>
          <w:szCs w:val="16"/>
        </w:rPr>
      </w:pPr>
      <w:r>
        <w:rPr>
          <w:rFonts w:eastAsia="標楷體" w:hint="eastAsia"/>
          <w:sz w:val="28"/>
        </w:rPr>
        <w:t>三</w:t>
      </w:r>
      <w:r w:rsidRPr="003313CB">
        <w:rPr>
          <w:rFonts w:eastAsia="標楷體" w:hint="eastAsia"/>
          <w:sz w:val="28"/>
        </w:rPr>
        <w:t>、本同意書正本兩份，副本兩份，由雙方各執半數。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66"/>
      </w:tblGrid>
      <w:tr w:rsidR="006577DA" w:rsidTr="004E4CD7">
        <w:tc>
          <w:tcPr>
            <w:tcW w:w="9694" w:type="dxa"/>
            <w:gridSpan w:val="2"/>
            <w:shd w:val="clear" w:color="auto" w:fill="auto"/>
          </w:tcPr>
          <w:p w:rsidR="006577DA" w:rsidRPr="004E4CD7" w:rsidRDefault="006577DA" w:rsidP="004E4CD7">
            <w:pPr>
              <w:pStyle w:val="a6"/>
              <w:snapToGrid w:val="0"/>
              <w:spacing w:line="0" w:lineRule="atLeast"/>
              <w:rPr>
                <w:rFonts w:ascii="Arial" w:eastAsia="標楷體" w:hAnsi="Arial" w:cs="Arial"/>
                <w:b/>
                <w:sz w:val="28"/>
              </w:rPr>
            </w:pPr>
            <w:r w:rsidRPr="004E4CD7">
              <w:rPr>
                <w:rFonts w:eastAsia="標楷體" w:hint="eastAsia"/>
                <w:sz w:val="28"/>
              </w:rPr>
              <w:t>立同意書人</w:t>
            </w:r>
          </w:p>
        </w:tc>
      </w:tr>
      <w:tr w:rsidR="006577DA" w:rsidTr="004E4CD7">
        <w:trPr>
          <w:trHeight w:val="2463"/>
        </w:trPr>
        <w:tc>
          <w:tcPr>
            <w:tcW w:w="4928" w:type="dxa"/>
            <w:shd w:val="clear" w:color="auto" w:fill="auto"/>
          </w:tcPr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甲方：國立高雄大學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統一編號：</w:t>
            </w:r>
            <w:r w:rsidRPr="004E4CD7">
              <w:rPr>
                <w:rFonts w:ascii="Arial" w:eastAsia="標楷體" w:hAnsi="Arial" w:cs="Arial"/>
                <w:sz w:val="28"/>
              </w:rPr>
              <w:t>19880949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地址：高雄市楠梓區高雄大學路</w:t>
            </w:r>
            <w:r w:rsidRPr="004E4CD7">
              <w:rPr>
                <w:rFonts w:ascii="Arial" w:eastAsia="標楷體" w:hAnsi="Arial" w:cs="Arial"/>
                <w:sz w:val="28"/>
              </w:rPr>
              <w:t>700</w:t>
            </w:r>
            <w:r w:rsidRPr="004E4CD7">
              <w:rPr>
                <w:rFonts w:ascii="Arial" w:eastAsia="標楷體" w:hAnsi="Arial" w:cs="Arial"/>
                <w:sz w:val="28"/>
              </w:rPr>
              <w:t>號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電話：</w:t>
            </w:r>
            <w:r w:rsidRPr="004E4CD7">
              <w:rPr>
                <w:rFonts w:ascii="Arial" w:eastAsia="標楷體" w:hAnsi="Arial" w:cs="Arial"/>
                <w:sz w:val="28"/>
              </w:rPr>
              <w:t>07-5919581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代表人：</w:t>
            </w:r>
            <w:bookmarkStart w:id="0" w:name="_GoBack"/>
            <w:bookmarkEnd w:id="0"/>
          </w:p>
        </w:tc>
        <w:tc>
          <w:tcPr>
            <w:tcW w:w="4766" w:type="dxa"/>
            <w:shd w:val="clear" w:color="auto" w:fill="auto"/>
          </w:tcPr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乙方：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統一編號：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地址：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電話：</w:t>
            </w:r>
          </w:p>
          <w:p w:rsidR="006577DA" w:rsidRPr="004E4CD7" w:rsidRDefault="006577DA" w:rsidP="004E4CD7">
            <w:pPr>
              <w:pStyle w:val="a6"/>
              <w:snapToGrid w:val="0"/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4E4CD7">
              <w:rPr>
                <w:rFonts w:ascii="Arial" w:eastAsia="標楷體" w:hAnsi="Arial" w:cs="Arial"/>
                <w:sz w:val="28"/>
              </w:rPr>
              <w:t>負責人：</w:t>
            </w:r>
          </w:p>
        </w:tc>
      </w:tr>
    </w:tbl>
    <w:p w:rsidR="00151937" w:rsidRPr="00A91A00" w:rsidRDefault="006577DA" w:rsidP="006577DA">
      <w:pPr>
        <w:tabs>
          <w:tab w:val="left" w:pos="3600"/>
        </w:tabs>
        <w:jc w:val="center"/>
        <w:rPr>
          <w:color w:val="000000"/>
        </w:rPr>
      </w:pPr>
      <w:r w:rsidRPr="00AA7D1A">
        <w:rPr>
          <w:rFonts w:ascii="標楷體" w:eastAsia="標楷體" w:hint="eastAsia"/>
          <w:color w:val="000000"/>
          <w:sz w:val="32"/>
        </w:rPr>
        <w:t>中  華   民  國      年      月     日</w:t>
      </w:r>
    </w:p>
    <w:sectPr w:rsidR="00151937" w:rsidRPr="00A91A00" w:rsidSect="0056570B">
      <w:headerReference w:type="default" r:id="rId8"/>
      <w:pgSz w:w="11906" w:h="16838"/>
      <w:pgMar w:top="1304" w:right="1134" w:bottom="1134" w:left="1134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D7" w:rsidRDefault="004E4CD7" w:rsidP="00813EBE">
      <w:r>
        <w:separator/>
      </w:r>
    </w:p>
  </w:endnote>
  <w:endnote w:type="continuationSeparator" w:id="0">
    <w:p w:rsidR="004E4CD7" w:rsidRDefault="004E4CD7" w:rsidP="008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D7" w:rsidRDefault="004E4CD7" w:rsidP="00813EBE">
      <w:r>
        <w:separator/>
      </w:r>
    </w:p>
  </w:footnote>
  <w:footnote w:type="continuationSeparator" w:id="0">
    <w:p w:rsidR="004E4CD7" w:rsidRDefault="004E4CD7" w:rsidP="0081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C" w:rsidRPr="0029591C" w:rsidRDefault="004E4CD7" w:rsidP="00E2641C">
    <w:pPr>
      <w:pStyle w:val="a8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7.3pt;margin-top:198.45pt;width:285pt;height:321.2pt;z-index:-1;mso-position-horizontal-relative:text;mso-position-vertical-relative:text;mso-width-relative:page;mso-height-relative:page">
          <v:imagedata r:id="rId1" o:title="中心Logo-IAIC" gain="19661f" blacklevel="22938f"/>
        </v:shape>
      </w:pict>
    </w:r>
    <w:r w:rsidR="0029591C" w:rsidRPr="0029591C">
      <w:rPr>
        <w:rFonts w:ascii="Arial" w:hAnsi="Arial" w:cs="Arial"/>
      </w:rPr>
      <w:t>版本</w:t>
    </w:r>
    <w:r w:rsidR="0029591C" w:rsidRPr="0029591C">
      <w:rPr>
        <w:rFonts w:ascii="Arial" w:hAnsi="Arial" w:cs="Arial"/>
      </w:rPr>
      <w:t>V1.0(109/03/12</w:t>
    </w:r>
    <w:r w:rsidR="00E2641C">
      <w:rPr>
        <w:rFonts w:ascii="Arial" w:hAnsi="Arial" w:cs="Arial" w:hint="eastAsia"/>
      </w:rPr>
      <w:t>修訂</w:t>
    </w:r>
    <w:r w:rsidR="0029591C" w:rsidRPr="0029591C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955"/>
    <w:multiLevelType w:val="hybridMultilevel"/>
    <w:tmpl w:val="79287138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">
    <w:nsid w:val="4BFB2981"/>
    <w:multiLevelType w:val="hybridMultilevel"/>
    <w:tmpl w:val="796C825A"/>
    <w:lvl w:ilvl="0" w:tplc="B254EB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D58"/>
    <w:rsid w:val="0000459A"/>
    <w:rsid w:val="0001033E"/>
    <w:rsid w:val="00025A46"/>
    <w:rsid w:val="00034F0B"/>
    <w:rsid w:val="000516B1"/>
    <w:rsid w:val="000625C0"/>
    <w:rsid w:val="000C2094"/>
    <w:rsid w:val="000D75A6"/>
    <w:rsid w:val="000F7D54"/>
    <w:rsid w:val="00107245"/>
    <w:rsid w:val="00147ACA"/>
    <w:rsid w:val="00151937"/>
    <w:rsid w:val="00187453"/>
    <w:rsid w:val="00192B75"/>
    <w:rsid w:val="001A207C"/>
    <w:rsid w:val="0021299F"/>
    <w:rsid w:val="00240053"/>
    <w:rsid w:val="00263BBB"/>
    <w:rsid w:val="0026423E"/>
    <w:rsid w:val="0029591C"/>
    <w:rsid w:val="002A648C"/>
    <w:rsid w:val="002E0E0D"/>
    <w:rsid w:val="003644E3"/>
    <w:rsid w:val="00387912"/>
    <w:rsid w:val="00391DCA"/>
    <w:rsid w:val="003B5127"/>
    <w:rsid w:val="003D4A20"/>
    <w:rsid w:val="003F3C4D"/>
    <w:rsid w:val="004356CD"/>
    <w:rsid w:val="00447074"/>
    <w:rsid w:val="00456ACA"/>
    <w:rsid w:val="00473B5B"/>
    <w:rsid w:val="00483CD5"/>
    <w:rsid w:val="004979BA"/>
    <w:rsid w:val="004A4326"/>
    <w:rsid w:val="004E1F45"/>
    <w:rsid w:val="004E4CD7"/>
    <w:rsid w:val="0056570B"/>
    <w:rsid w:val="00574605"/>
    <w:rsid w:val="005937A6"/>
    <w:rsid w:val="005A6EF6"/>
    <w:rsid w:val="005C6AF7"/>
    <w:rsid w:val="00612FE6"/>
    <w:rsid w:val="0062070C"/>
    <w:rsid w:val="006369A4"/>
    <w:rsid w:val="00646A00"/>
    <w:rsid w:val="006577DA"/>
    <w:rsid w:val="00683A9D"/>
    <w:rsid w:val="006B4940"/>
    <w:rsid w:val="006C5DF4"/>
    <w:rsid w:val="006D2FBE"/>
    <w:rsid w:val="006D7B3E"/>
    <w:rsid w:val="006E04C4"/>
    <w:rsid w:val="00705CE1"/>
    <w:rsid w:val="00710837"/>
    <w:rsid w:val="007229C5"/>
    <w:rsid w:val="0072535E"/>
    <w:rsid w:val="00747581"/>
    <w:rsid w:val="00750A3F"/>
    <w:rsid w:val="00772040"/>
    <w:rsid w:val="007834D2"/>
    <w:rsid w:val="00794CFF"/>
    <w:rsid w:val="00797926"/>
    <w:rsid w:val="007D18ED"/>
    <w:rsid w:val="00801E3A"/>
    <w:rsid w:val="008026C0"/>
    <w:rsid w:val="00813EBE"/>
    <w:rsid w:val="00844655"/>
    <w:rsid w:val="008511A9"/>
    <w:rsid w:val="00873746"/>
    <w:rsid w:val="008759D6"/>
    <w:rsid w:val="00886CEC"/>
    <w:rsid w:val="00894F2B"/>
    <w:rsid w:val="008C1436"/>
    <w:rsid w:val="008C67A9"/>
    <w:rsid w:val="008F0977"/>
    <w:rsid w:val="00925673"/>
    <w:rsid w:val="00937A2E"/>
    <w:rsid w:val="009B6B48"/>
    <w:rsid w:val="009D4759"/>
    <w:rsid w:val="009D5CEA"/>
    <w:rsid w:val="009E57D1"/>
    <w:rsid w:val="00A13958"/>
    <w:rsid w:val="00A368FE"/>
    <w:rsid w:val="00A36CEA"/>
    <w:rsid w:val="00A91A00"/>
    <w:rsid w:val="00A96757"/>
    <w:rsid w:val="00AA6C35"/>
    <w:rsid w:val="00AC5195"/>
    <w:rsid w:val="00B153E8"/>
    <w:rsid w:val="00B724F1"/>
    <w:rsid w:val="00B74134"/>
    <w:rsid w:val="00B872A6"/>
    <w:rsid w:val="00BC60FC"/>
    <w:rsid w:val="00BC7BEC"/>
    <w:rsid w:val="00BD7495"/>
    <w:rsid w:val="00C21EEC"/>
    <w:rsid w:val="00C532BB"/>
    <w:rsid w:val="00C5362A"/>
    <w:rsid w:val="00CA74CD"/>
    <w:rsid w:val="00CC0B0D"/>
    <w:rsid w:val="00CC4FEE"/>
    <w:rsid w:val="00CD60CF"/>
    <w:rsid w:val="00CD7008"/>
    <w:rsid w:val="00D0603E"/>
    <w:rsid w:val="00D9787F"/>
    <w:rsid w:val="00DA1179"/>
    <w:rsid w:val="00DA7236"/>
    <w:rsid w:val="00DE710C"/>
    <w:rsid w:val="00E25559"/>
    <w:rsid w:val="00E2641C"/>
    <w:rsid w:val="00E271BD"/>
    <w:rsid w:val="00E47888"/>
    <w:rsid w:val="00E506C6"/>
    <w:rsid w:val="00EC7D58"/>
    <w:rsid w:val="00ED2C5C"/>
    <w:rsid w:val="00EF0178"/>
    <w:rsid w:val="00F370C1"/>
    <w:rsid w:val="00F411E9"/>
    <w:rsid w:val="00F95333"/>
    <w:rsid w:val="00FB3A76"/>
    <w:rsid w:val="00FB42B0"/>
    <w:rsid w:val="00FD3C4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E1F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91DCA"/>
    <w:rPr>
      <w:rFonts w:ascii="Courier New" w:hAnsi="Courier New" w:cs="Courier New"/>
      <w:sz w:val="20"/>
      <w:szCs w:val="20"/>
    </w:rPr>
  </w:style>
  <w:style w:type="paragraph" w:styleId="a3">
    <w:name w:val="Block Text"/>
    <w:basedOn w:val="a"/>
    <w:uiPriority w:val="99"/>
    <w:rsid w:val="004E1F45"/>
    <w:pPr>
      <w:widowControl/>
      <w:autoSpaceDE w:val="0"/>
      <w:autoSpaceDN w:val="0"/>
      <w:spacing w:after="60" w:line="400" w:lineRule="exact"/>
      <w:ind w:left="1276" w:right="-198" w:hanging="283"/>
      <w:textAlignment w:val="bottom"/>
    </w:pPr>
    <w:rPr>
      <w:rFonts w:ascii="標楷體" w:eastAsia="標楷體"/>
      <w:sz w:val="30"/>
      <w:szCs w:val="20"/>
    </w:rPr>
  </w:style>
  <w:style w:type="paragraph" w:styleId="a4">
    <w:name w:val="Body Text Indent"/>
    <w:basedOn w:val="a"/>
    <w:link w:val="a5"/>
    <w:uiPriority w:val="99"/>
    <w:rsid w:val="004E1F45"/>
    <w:pPr>
      <w:widowControl/>
      <w:autoSpaceDE w:val="0"/>
      <w:autoSpaceDN w:val="0"/>
      <w:spacing w:before="120" w:line="400" w:lineRule="exact"/>
      <w:ind w:left="567" w:hanging="567"/>
      <w:jc w:val="both"/>
      <w:textAlignment w:val="bottom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link w:val="a4"/>
    <w:uiPriority w:val="99"/>
    <w:semiHidden/>
    <w:locked/>
    <w:rsid w:val="00391DCA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7229C5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semiHidden/>
    <w:locked/>
    <w:rsid w:val="00391DCA"/>
    <w:rPr>
      <w:rFonts w:ascii="細明體" w:eastAsia="細明體" w:hAnsi="Courier New" w:cs="Courier New"/>
      <w:sz w:val="24"/>
      <w:szCs w:val="24"/>
    </w:rPr>
  </w:style>
  <w:style w:type="paragraph" w:customStyle="1" w:styleId="1">
    <w:name w:val="字元 字元1 字元"/>
    <w:basedOn w:val="a"/>
    <w:uiPriority w:val="99"/>
    <w:rsid w:val="004356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1">
    <w:name w:val="b1"/>
    <w:basedOn w:val="a"/>
    <w:uiPriority w:val="99"/>
    <w:rsid w:val="004356CD"/>
    <w:pPr>
      <w:adjustRightInd w:val="0"/>
      <w:spacing w:before="180" w:line="360" w:lineRule="atLeast"/>
      <w:textAlignment w:val="baseline"/>
    </w:pPr>
    <w:rPr>
      <w:rFonts w:ascii="?????" w:eastAsia="Times New Roman"/>
      <w:kern w:val="0"/>
      <w:sz w:val="20"/>
      <w:szCs w:val="20"/>
    </w:rPr>
  </w:style>
  <w:style w:type="paragraph" w:customStyle="1" w:styleId="B3">
    <w:name w:val="B3"/>
    <w:basedOn w:val="a"/>
    <w:uiPriority w:val="99"/>
    <w:rsid w:val="004356CD"/>
    <w:pPr>
      <w:adjustRightInd w:val="0"/>
      <w:spacing w:before="60" w:after="60" w:line="360" w:lineRule="atLeast"/>
      <w:ind w:left="2836" w:hanging="397"/>
      <w:textAlignment w:val="baseline"/>
    </w:pPr>
    <w:rPr>
      <w:rFonts w:ascii="?????" w:eastAsia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13EBE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13EBE"/>
    <w:rPr>
      <w:rFonts w:cs="Times New Roman"/>
      <w:kern w:val="2"/>
    </w:rPr>
  </w:style>
  <w:style w:type="table" w:styleId="ac">
    <w:name w:val="Table Grid"/>
    <w:basedOn w:val="a1"/>
    <w:locked/>
    <w:rsid w:val="0065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高 雄 大 學</dc:title>
  <dc:creator>鈺斤</dc:creator>
  <cp:lastModifiedBy>高雄大學產學育成中心</cp:lastModifiedBy>
  <cp:revision>60</cp:revision>
  <cp:lastPrinted>2020-03-13T01:12:00Z</cp:lastPrinted>
  <dcterms:created xsi:type="dcterms:W3CDTF">2011-06-07T01:13:00Z</dcterms:created>
  <dcterms:modified xsi:type="dcterms:W3CDTF">2022-03-07T04:19:00Z</dcterms:modified>
</cp:coreProperties>
</file>